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5E" w:rsidRPr="00D92C5E" w:rsidRDefault="00D92C5E" w:rsidP="00D92C5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C5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38F7" w:rsidRDefault="002738F7" w:rsidP="002738F7">
      <w:pPr>
        <w:pStyle w:val="a3"/>
      </w:pPr>
      <w:r>
        <w:rPr>
          <w:rFonts w:ascii="Times New Roman" w:hAnsi="Times New Roman"/>
          <w:i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2 класс</w:t>
      </w:r>
    </w:p>
    <w:p w:rsidR="002738F7" w:rsidRDefault="002738F7" w:rsidP="002738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Предмет: </w:t>
      </w:r>
      <w:r>
        <w:rPr>
          <w:rFonts w:ascii="Times New Roman" w:hAnsi="Times New Roman"/>
          <w:sz w:val="28"/>
          <w:szCs w:val="28"/>
        </w:rPr>
        <w:t>Математика</w:t>
      </w:r>
    </w:p>
    <w:p w:rsidR="002738F7" w:rsidRDefault="002738F7" w:rsidP="002738F7">
      <w:pPr>
        <w:pStyle w:val="a3"/>
        <w:rPr>
          <w:rFonts w:ascii="Times New Roman" w:hAnsi="Times New Roman"/>
          <w:sz w:val="28"/>
          <w:szCs w:val="28"/>
        </w:rPr>
      </w:pPr>
      <w:r w:rsidRPr="002738F7">
        <w:rPr>
          <w:rFonts w:ascii="Times New Roman" w:hAnsi="Times New Roman"/>
          <w:i/>
          <w:sz w:val="28"/>
          <w:szCs w:val="28"/>
        </w:rPr>
        <w:t>Программа:</w:t>
      </w:r>
      <w:r>
        <w:rPr>
          <w:rFonts w:ascii="Times New Roman" w:hAnsi="Times New Roman"/>
          <w:sz w:val="28"/>
          <w:szCs w:val="28"/>
        </w:rPr>
        <w:t xml:space="preserve"> «Школа России»</w:t>
      </w:r>
    </w:p>
    <w:p w:rsidR="002738F7" w:rsidRPr="002738F7" w:rsidRDefault="002738F7" w:rsidP="002738F7">
      <w:pPr>
        <w:pStyle w:val="a3"/>
        <w:rPr>
          <w:rFonts w:ascii="Times New Roman" w:hAnsi="Times New Roman"/>
          <w:sz w:val="28"/>
          <w:szCs w:val="28"/>
        </w:rPr>
      </w:pPr>
      <w:r w:rsidRPr="002738F7">
        <w:rPr>
          <w:rFonts w:ascii="Times New Roman" w:hAnsi="Times New Roman"/>
          <w:i/>
          <w:sz w:val="28"/>
          <w:szCs w:val="28"/>
        </w:rPr>
        <w:t>Учебник:</w:t>
      </w:r>
      <w:r>
        <w:rPr>
          <w:rFonts w:ascii="Times New Roman" w:hAnsi="Times New Roman"/>
          <w:sz w:val="28"/>
          <w:szCs w:val="28"/>
        </w:rPr>
        <w:t xml:space="preserve"> Математика. Моро М. И. с.42 – 43. </w:t>
      </w:r>
    </w:p>
    <w:p w:rsidR="002738F7" w:rsidRDefault="002738F7" w:rsidP="002738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«Периметр многоугольника»</w:t>
      </w:r>
    </w:p>
    <w:p w:rsidR="0019033D" w:rsidRPr="0019033D" w:rsidRDefault="0019033D" w:rsidP="0019033D">
      <w:pPr>
        <w:pStyle w:val="a7"/>
        <w:shd w:val="clear" w:color="auto" w:fill="FFFFFF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b/>
          <w:bCs/>
          <w:color w:val="000000" w:themeColor="text1"/>
          <w:sz w:val="28"/>
          <w:szCs w:val="28"/>
        </w:rPr>
        <w:t>Цель урока:</w:t>
      </w:r>
      <w:r w:rsidRPr="0019033D">
        <w:rPr>
          <w:color w:val="000000" w:themeColor="text1"/>
          <w:sz w:val="28"/>
          <w:szCs w:val="28"/>
        </w:rPr>
        <w:t xml:space="preserve"> организация совместной деятельности учащихся с целью знакомства с понятием «периметр многоугольника» и способами его вычисления.</w:t>
      </w:r>
    </w:p>
    <w:p w:rsidR="0019033D" w:rsidRPr="0019033D" w:rsidRDefault="0019033D" w:rsidP="0019033D">
      <w:pPr>
        <w:pStyle w:val="a7"/>
        <w:shd w:val="clear" w:color="auto" w:fill="FFFFFF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b/>
          <w:bCs/>
          <w:color w:val="000000" w:themeColor="text1"/>
          <w:sz w:val="28"/>
          <w:szCs w:val="28"/>
        </w:rPr>
        <w:t>Задачи урока:</w:t>
      </w:r>
    </w:p>
    <w:p w:rsidR="0019033D" w:rsidRPr="0019033D" w:rsidRDefault="0019033D" w:rsidP="0019033D">
      <w:pPr>
        <w:pStyle w:val="a7"/>
        <w:shd w:val="clear" w:color="auto" w:fill="FFFFFF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i/>
          <w:iCs/>
          <w:color w:val="000000" w:themeColor="text1"/>
          <w:sz w:val="28"/>
          <w:szCs w:val="28"/>
        </w:rPr>
        <w:t xml:space="preserve">Образовательные: </w:t>
      </w:r>
    </w:p>
    <w:p w:rsidR="0019033D" w:rsidRPr="0019033D" w:rsidRDefault="0019033D" w:rsidP="0019033D">
      <w:pPr>
        <w:pStyle w:val="a7"/>
        <w:numPr>
          <w:ilvl w:val="0"/>
          <w:numId w:val="12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помочь учащимся усвоить представления о периметре многоугольника и способах его нахождения, освоение данных понятий с целью применения их в жизненных ситуациях;</w:t>
      </w:r>
    </w:p>
    <w:p w:rsidR="0019033D" w:rsidRPr="0019033D" w:rsidRDefault="0019033D" w:rsidP="0019033D">
      <w:pPr>
        <w:pStyle w:val="a7"/>
        <w:numPr>
          <w:ilvl w:val="0"/>
          <w:numId w:val="12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обеспечить усвоение знаний учащихся путём наблюдения и практической работы.</w:t>
      </w:r>
    </w:p>
    <w:p w:rsidR="0019033D" w:rsidRPr="0019033D" w:rsidRDefault="0019033D" w:rsidP="0019033D">
      <w:pPr>
        <w:pStyle w:val="a7"/>
        <w:shd w:val="clear" w:color="auto" w:fill="FFFFFF"/>
        <w:spacing w:before="24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i/>
          <w:iCs/>
          <w:color w:val="000000" w:themeColor="text1"/>
          <w:sz w:val="28"/>
          <w:szCs w:val="28"/>
        </w:rPr>
        <w:t>Развивающие:</w:t>
      </w:r>
    </w:p>
    <w:p w:rsidR="0019033D" w:rsidRPr="0019033D" w:rsidRDefault="0019033D" w:rsidP="0019033D">
      <w:pPr>
        <w:pStyle w:val="a7"/>
        <w:numPr>
          <w:ilvl w:val="0"/>
          <w:numId w:val="13"/>
        </w:numPr>
        <w:shd w:val="clear" w:color="auto" w:fill="FFFFFF"/>
        <w:spacing w:after="0"/>
        <w:ind w:right="141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развивать речь учащихся, познавательную активность, умение следовать заданным вербальным инструкциям учителя;</w:t>
      </w:r>
    </w:p>
    <w:p w:rsidR="0019033D" w:rsidRPr="0019033D" w:rsidRDefault="0019033D" w:rsidP="0019033D">
      <w:pPr>
        <w:pStyle w:val="a7"/>
        <w:numPr>
          <w:ilvl w:val="0"/>
          <w:numId w:val="13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совершенствовать мыслительные операции;</w:t>
      </w:r>
    </w:p>
    <w:p w:rsidR="0019033D" w:rsidRPr="0019033D" w:rsidRDefault="0019033D" w:rsidP="0019033D">
      <w:pPr>
        <w:pStyle w:val="a7"/>
        <w:numPr>
          <w:ilvl w:val="0"/>
          <w:numId w:val="13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развивать психические процессы: память, мышление, воображение, внимание, эмоции;</w:t>
      </w:r>
    </w:p>
    <w:p w:rsidR="0019033D" w:rsidRPr="0019033D" w:rsidRDefault="0019033D" w:rsidP="0019033D">
      <w:pPr>
        <w:pStyle w:val="a7"/>
        <w:numPr>
          <w:ilvl w:val="0"/>
          <w:numId w:val="13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 w:rsidRPr="0019033D">
        <w:rPr>
          <w:color w:val="000000" w:themeColor="text1"/>
          <w:sz w:val="28"/>
          <w:szCs w:val="28"/>
        </w:rPr>
        <w:t>развивать навык самооценки.</w:t>
      </w:r>
    </w:p>
    <w:p w:rsidR="0019033D" w:rsidRPr="0019033D" w:rsidRDefault="0019033D" w:rsidP="0019033D">
      <w:pPr>
        <w:pStyle w:val="a7"/>
        <w:shd w:val="clear" w:color="auto" w:fill="FFFFFF"/>
        <w:spacing w:before="240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Воспитывающие</w:t>
      </w:r>
      <w:r w:rsidRPr="0019033D">
        <w:rPr>
          <w:i/>
          <w:iCs/>
          <w:color w:val="000000" w:themeColor="text1"/>
          <w:sz w:val="28"/>
          <w:szCs w:val="28"/>
        </w:rPr>
        <w:t>:</w:t>
      </w:r>
    </w:p>
    <w:p w:rsidR="0019033D" w:rsidRPr="0019033D" w:rsidRDefault="0019033D" w:rsidP="0019033D">
      <w:pPr>
        <w:pStyle w:val="a7"/>
        <w:numPr>
          <w:ilvl w:val="0"/>
          <w:numId w:val="14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воспитывать </w:t>
      </w:r>
      <w:r w:rsidRPr="0019033D">
        <w:rPr>
          <w:color w:val="000000" w:themeColor="text1"/>
          <w:sz w:val="28"/>
          <w:szCs w:val="28"/>
        </w:rPr>
        <w:t>культуру поведения при фронтальной, групповой работе и работе в парах;</w:t>
      </w:r>
    </w:p>
    <w:p w:rsidR="0019033D" w:rsidRPr="0019033D" w:rsidRDefault="00776DE9" w:rsidP="0019033D">
      <w:pPr>
        <w:pStyle w:val="a7"/>
        <w:numPr>
          <w:ilvl w:val="0"/>
          <w:numId w:val="14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воспитание </w:t>
      </w:r>
      <w:r w:rsidR="0019033D" w:rsidRPr="0019033D">
        <w:rPr>
          <w:color w:val="000000" w:themeColor="text1"/>
          <w:sz w:val="28"/>
          <w:szCs w:val="28"/>
        </w:rPr>
        <w:t>активности, усидчивости, прилежания в процессе учения.</w:t>
      </w:r>
    </w:p>
    <w:p w:rsidR="0019033D" w:rsidRPr="0019033D" w:rsidRDefault="0019033D" w:rsidP="0019033D">
      <w:pPr>
        <w:pStyle w:val="a3"/>
        <w:spacing w:after="0"/>
        <w:jc w:val="both"/>
        <w:rPr>
          <w:color w:val="000000" w:themeColor="text1"/>
          <w:sz w:val="28"/>
          <w:szCs w:val="28"/>
        </w:rPr>
      </w:pPr>
    </w:p>
    <w:p w:rsidR="0019033D" w:rsidRPr="0019033D" w:rsidRDefault="000F4E82" w:rsidP="0019033D">
      <w:pPr>
        <w:pStyle w:val="a7"/>
        <w:shd w:val="clear" w:color="auto" w:fill="FFFFFF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Целевые установки</w:t>
      </w:r>
      <w:r w:rsidR="002738F7" w:rsidRPr="0019033D">
        <w:rPr>
          <w:i/>
          <w:color w:val="000000" w:themeColor="text1"/>
          <w:sz w:val="28"/>
          <w:szCs w:val="28"/>
        </w:rPr>
        <w:t xml:space="preserve">: </w:t>
      </w:r>
    </w:p>
    <w:p w:rsidR="0019033D" w:rsidRPr="00776DE9" w:rsidRDefault="0019033D" w:rsidP="0019033D">
      <w:pPr>
        <w:pStyle w:val="a7"/>
        <w:shd w:val="clear" w:color="auto" w:fill="FFFFFF"/>
        <w:jc w:val="both"/>
        <w:rPr>
          <w:rFonts w:ascii="Roboto" w:hAnsi="Roboto"/>
          <w:color w:val="000000" w:themeColor="text1"/>
          <w:sz w:val="28"/>
          <w:szCs w:val="28"/>
          <w:u w:val="wave"/>
        </w:rPr>
      </w:pPr>
      <w:r w:rsidRPr="00776DE9">
        <w:rPr>
          <w:iCs/>
          <w:color w:val="000000" w:themeColor="text1"/>
          <w:sz w:val="28"/>
          <w:szCs w:val="28"/>
          <w:u w:val="wave"/>
        </w:rPr>
        <w:t>Предметные:</w:t>
      </w:r>
    </w:p>
    <w:p w:rsidR="0019033D" w:rsidRPr="0019033D" w:rsidRDefault="000F4E82" w:rsidP="0019033D">
      <w:pPr>
        <w:pStyle w:val="a7"/>
        <w:numPr>
          <w:ilvl w:val="0"/>
          <w:numId w:val="8"/>
        </w:numPr>
        <w:shd w:val="clear" w:color="auto" w:fill="FFFFFF"/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формировать </w:t>
      </w:r>
      <w:r w:rsidR="0019033D" w:rsidRPr="0019033D">
        <w:rPr>
          <w:color w:val="000000" w:themeColor="text1"/>
          <w:sz w:val="28"/>
          <w:szCs w:val="28"/>
        </w:rPr>
        <w:t xml:space="preserve">представление о периметре; </w:t>
      </w:r>
    </w:p>
    <w:p w:rsidR="0019033D" w:rsidRPr="0019033D" w:rsidRDefault="000F4E82" w:rsidP="0019033D">
      <w:pPr>
        <w:pStyle w:val="a7"/>
        <w:numPr>
          <w:ilvl w:val="0"/>
          <w:numId w:val="8"/>
        </w:numPr>
        <w:shd w:val="clear" w:color="auto" w:fill="FFFFFF"/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формировать умение </w:t>
      </w:r>
      <w:r w:rsidR="0019033D" w:rsidRPr="0019033D">
        <w:rPr>
          <w:color w:val="000000" w:themeColor="text1"/>
          <w:sz w:val="28"/>
          <w:szCs w:val="28"/>
        </w:rPr>
        <w:t xml:space="preserve">находить периметр разными способами; </w:t>
      </w:r>
    </w:p>
    <w:p w:rsidR="0019033D" w:rsidRPr="0019033D" w:rsidRDefault="000F4E82" w:rsidP="0019033D">
      <w:pPr>
        <w:pStyle w:val="a7"/>
        <w:numPr>
          <w:ilvl w:val="0"/>
          <w:numId w:val="8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формировать умение </w:t>
      </w:r>
      <w:r w:rsidR="0019033D" w:rsidRPr="0019033D">
        <w:rPr>
          <w:color w:val="000000" w:themeColor="text1"/>
          <w:sz w:val="28"/>
          <w:szCs w:val="28"/>
        </w:rPr>
        <w:t>устанавливать соответствия между изученными величинами.</w:t>
      </w:r>
    </w:p>
    <w:p w:rsidR="00776DE9" w:rsidRPr="00776DE9" w:rsidRDefault="0019033D" w:rsidP="00776DE9">
      <w:pPr>
        <w:pStyle w:val="a7"/>
        <w:shd w:val="clear" w:color="auto" w:fill="FFFFFF"/>
        <w:spacing w:before="240"/>
        <w:jc w:val="both"/>
        <w:rPr>
          <w:i/>
          <w:iCs/>
          <w:color w:val="000000" w:themeColor="text1"/>
          <w:sz w:val="28"/>
          <w:szCs w:val="28"/>
          <w:u w:val="wave"/>
        </w:rPr>
      </w:pPr>
      <w:r w:rsidRPr="00776DE9">
        <w:rPr>
          <w:i/>
          <w:iCs/>
          <w:color w:val="000000" w:themeColor="text1"/>
          <w:sz w:val="28"/>
          <w:szCs w:val="28"/>
          <w:u w:val="wave"/>
        </w:rPr>
        <w:t>Личностные:</w:t>
      </w:r>
    </w:p>
    <w:p w:rsidR="00CC428E" w:rsidRPr="00CC428E" w:rsidRDefault="00CC428E" w:rsidP="00CC428E">
      <w:pPr>
        <w:pStyle w:val="a4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28E">
        <w:rPr>
          <w:rFonts w:ascii="Times New Roman" w:eastAsia="Calibri" w:hAnsi="Times New Roman" w:cs="Times New Roman"/>
          <w:sz w:val="28"/>
          <w:szCs w:val="28"/>
        </w:rPr>
        <w:t>способность к самооценке осознани</w:t>
      </w:r>
      <w:r>
        <w:rPr>
          <w:rFonts w:ascii="Times New Roman" w:eastAsia="Calibri" w:hAnsi="Times New Roman" w:cs="Times New Roman"/>
          <w:sz w:val="28"/>
          <w:szCs w:val="28"/>
        </w:rPr>
        <w:t>я содержания учебного материала;</w:t>
      </w:r>
      <w:r w:rsidRPr="00CC4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28E" w:rsidRPr="00CC428E" w:rsidRDefault="00CC428E" w:rsidP="00CC428E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28E">
        <w:rPr>
          <w:rFonts w:ascii="Times New Roman" w:hAnsi="Times New Roman" w:cs="Times New Roman"/>
          <w:sz w:val="28"/>
          <w:szCs w:val="28"/>
        </w:rPr>
        <w:t xml:space="preserve">развивать навыки сотрудничества </w:t>
      </w:r>
      <w:proofErr w:type="gramStart"/>
      <w:r w:rsidRPr="00CC428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C428E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ситуациях.</w:t>
      </w:r>
    </w:p>
    <w:p w:rsidR="00FC1A61" w:rsidRDefault="0019033D" w:rsidP="00FC1A61">
      <w:pPr>
        <w:pStyle w:val="a7"/>
        <w:shd w:val="clear" w:color="auto" w:fill="FFFFFF"/>
        <w:jc w:val="both"/>
        <w:rPr>
          <w:i/>
          <w:iCs/>
          <w:color w:val="000000" w:themeColor="text1"/>
          <w:sz w:val="28"/>
          <w:szCs w:val="28"/>
          <w:u w:val="wave"/>
        </w:rPr>
      </w:pPr>
      <w:r w:rsidRPr="00776DE9">
        <w:rPr>
          <w:i/>
          <w:iCs/>
          <w:color w:val="000000" w:themeColor="text1"/>
          <w:sz w:val="28"/>
          <w:szCs w:val="28"/>
          <w:u w:val="wave"/>
        </w:rPr>
        <w:t>Метапредметные:</w:t>
      </w:r>
    </w:p>
    <w:p w:rsidR="00FC1A61" w:rsidRDefault="00FC1A61" w:rsidP="00FC1A61">
      <w:pPr>
        <w:pStyle w:val="a7"/>
        <w:shd w:val="clear" w:color="auto" w:fill="FFFFFF"/>
        <w:jc w:val="both"/>
        <w:rPr>
          <w:rFonts w:eastAsia="Calibri"/>
          <w:sz w:val="28"/>
          <w:szCs w:val="28"/>
        </w:rPr>
      </w:pPr>
      <w:r w:rsidRPr="00FC1A61">
        <w:rPr>
          <w:rFonts w:eastAsia="Calibri"/>
          <w:i/>
          <w:iCs/>
          <w:sz w:val="28"/>
          <w:szCs w:val="28"/>
        </w:rPr>
        <w:t>Регулятивные УУД</w:t>
      </w:r>
    </w:p>
    <w:p w:rsidR="00FC1A61" w:rsidRPr="00FC1A61" w:rsidRDefault="00FC1A61" w:rsidP="00FC1A61">
      <w:pPr>
        <w:pStyle w:val="a7"/>
        <w:numPr>
          <w:ilvl w:val="0"/>
          <w:numId w:val="16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  <w:u w:val="wave"/>
        </w:rPr>
      </w:pPr>
      <w:r w:rsidRPr="00FC1A61">
        <w:rPr>
          <w:rFonts w:eastAsia="Calibri"/>
          <w:sz w:val="28"/>
          <w:szCs w:val="28"/>
        </w:rPr>
        <w:t>формировать умение определять и формулировать цель на уроке с помощью учителя, проговаривать после</w:t>
      </w:r>
      <w:r w:rsidR="00CC428E">
        <w:rPr>
          <w:rFonts w:eastAsia="Calibri"/>
          <w:sz w:val="28"/>
          <w:szCs w:val="28"/>
        </w:rPr>
        <w:t>довательность действий на уроке;</w:t>
      </w:r>
      <w:r w:rsidRPr="00FC1A61">
        <w:rPr>
          <w:rFonts w:eastAsia="Calibri"/>
          <w:sz w:val="28"/>
          <w:szCs w:val="28"/>
        </w:rPr>
        <w:t xml:space="preserve"> </w:t>
      </w:r>
    </w:p>
    <w:p w:rsidR="00FC1A61" w:rsidRPr="00FC1A61" w:rsidRDefault="00FC1A61" w:rsidP="00FC1A61">
      <w:pPr>
        <w:pStyle w:val="a7"/>
        <w:numPr>
          <w:ilvl w:val="0"/>
          <w:numId w:val="16"/>
        </w:numPr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  <w:u w:val="wave"/>
        </w:rPr>
      </w:pPr>
      <w:r w:rsidRPr="00FC1A61">
        <w:rPr>
          <w:rFonts w:eastAsia="Calibri"/>
          <w:sz w:val="28"/>
          <w:szCs w:val="28"/>
        </w:rPr>
        <w:t xml:space="preserve">умение работать по составленному плану, </w:t>
      </w:r>
      <w:r w:rsidRPr="00FC1A61">
        <w:rPr>
          <w:sz w:val="28"/>
          <w:szCs w:val="28"/>
        </w:rPr>
        <w:t>планировать свое действие в соответствии с поставленной задачей</w:t>
      </w:r>
      <w:r w:rsidR="00CC428E">
        <w:rPr>
          <w:sz w:val="28"/>
          <w:szCs w:val="28"/>
        </w:rPr>
        <w:t>;</w:t>
      </w:r>
    </w:p>
    <w:p w:rsidR="00FC1A61" w:rsidRDefault="00FC1A61" w:rsidP="00FC1A61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hAnsi="Times New Roman" w:cs="Times New Roman"/>
          <w:sz w:val="28"/>
          <w:szCs w:val="28"/>
        </w:rPr>
        <w:t xml:space="preserve">умение оценивать результат своей работы на уроке, </w:t>
      </w:r>
      <w:r w:rsidRPr="00FC1A61">
        <w:rPr>
          <w:rFonts w:ascii="Times New Roman" w:eastAsia="Calibri" w:hAnsi="Times New Roman" w:cs="Times New Roman"/>
          <w:sz w:val="28"/>
          <w:szCs w:val="28"/>
        </w:rPr>
        <w:t>оценивать правильность выполнения действия.</w:t>
      </w:r>
    </w:p>
    <w:p w:rsidR="00FC1A61" w:rsidRPr="00FC1A61" w:rsidRDefault="00FC1A61" w:rsidP="00FC1A61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i/>
          <w:iCs/>
          <w:sz w:val="28"/>
          <w:szCs w:val="28"/>
        </w:rPr>
        <w:t>Коммуникативные УУД</w:t>
      </w:r>
    </w:p>
    <w:p w:rsidR="00FC1A61" w:rsidRPr="00FC1A61" w:rsidRDefault="00FC1A61" w:rsidP="00FC1A61">
      <w:pPr>
        <w:pStyle w:val="a4"/>
        <w:numPr>
          <w:ilvl w:val="0"/>
          <w:numId w:val="21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>умение оформлять свои мысли в устной форме; слушать и понимать речь других;</w:t>
      </w:r>
    </w:p>
    <w:p w:rsidR="00FC1A61" w:rsidRPr="00FC1A61" w:rsidRDefault="00FC1A61" w:rsidP="00FC1A61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>умение работать в паре, группе;  ф</w:t>
      </w:r>
      <w:r>
        <w:rPr>
          <w:rFonts w:ascii="Times New Roman" w:eastAsia="Calibri" w:hAnsi="Times New Roman" w:cs="Times New Roman"/>
          <w:sz w:val="28"/>
          <w:szCs w:val="28"/>
        </w:rPr>
        <w:t>ормулировать собственное мнение;</w:t>
      </w:r>
    </w:p>
    <w:p w:rsidR="00FC1A61" w:rsidRPr="00FC1A61" w:rsidRDefault="00FC1A61" w:rsidP="00FC1A61">
      <w:pPr>
        <w:pStyle w:val="a4"/>
        <w:numPr>
          <w:ilvl w:val="0"/>
          <w:numId w:val="16"/>
        </w:numPr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>у</w:t>
      </w:r>
      <w:r w:rsidRPr="00FC1A61">
        <w:rPr>
          <w:rFonts w:ascii="Times New Roman" w:hAnsi="Times New Roman" w:cs="Times New Roman"/>
          <w:sz w:val="28"/>
          <w:szCs w:val="28"/>
        </w:rPr>
        <w:t>мение участвовать в диалоге на уроке и в жизненных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A61" w:rsidRPr="00FC1A61" w:rsidRDefault="00FC1A61" w:rsidP="00FC1A61">
      <w:pPr>
        <w:spacing w:before="24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i/>
          <w:iCs/>
          <w:sz w:val="28"/>
          <w:szCs w:val="28"/>
        </w:rPr>
        <w:t>Познавательные УУД</w:t>
      </w:r>
    </w:p>
    <w:p w:rsidR="00FC1A61" w:rsidRPr="00FC1A61" w:rsidRDefault="00FC1A61" w:rsidP="00FC1A61">
      <w:pPr>
        <w:pStyle w:val="a4"/>
        <w:numPr>
          <w:ilvl w:val="0"/>
          <w:numId w:val="16"/>
        </w:numPr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 xml:space="preserve">умение ориентироваться в своей системе знаний: отличать новое от уже </w:t>
      </w:r>
      <w:proofErr w:type="gramStart"/>
      <w:r w:rsidRPr="00FC1A61">
        <w:rPr>
          <w:rFonts w:ascii="Times New Roman" w:eastAsia="Calibri" w:hAnsi="Times New Roman" w:cs="Times New Roman"/>
          <w:sz w:val="28"/>
          <w:szCs w:val="28"/>
        </w:rPr>
        <w:t>известного</w:t>
      </w:r>
      <w:proofErr w:type="gramEnd"/>
      <w:r w:rsidRPr="00FC1A6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1A61" w:rsidRPr="00FC1A61" w:rsidRDefault="00FC1A61" w:rsidP="00FC1A6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>умение  добывать новые знания;</w:t>
      </w:r>
      <w:r w:rsidRPr="00FC1A61">
        <w:rPr>
          <w:rFonts w:ascii="Times New Roman" w:hAnsi="Times New Roman" w:cs="Times New Roman"/>
          <w:sz w:val="28"/>
          <w:szCs w:val="28"/>
        </w:rPr>
        <w:t xml:space="preserve"> ориентироваться на возможное разнообразие способов решения учебной задачи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1A61" w:rsidRPr="00FC1A61" w:rsidRDefault="00FC1A61" w:rsidP="00FC1A6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A61">
        <w:rPr>
          <w:rFonts w:ascii="Times New Roman" w:eastAsia="Calibri" w:hAnsi="Times New Roman" w:cs="Times New Roman"/>
          <w:sz w:val="28"/>
          <w:szCs w:val="28"/>
        </w:rPr>
        <w:t>умение находить ответы на вопросы, используя учебник, свой жизненный опыт и информацию, полученную на уроке.</w:t>
      </w:r>
    </w:p>
    <w:p w:rsidR="0019033D" w:rsidRPr="0019033D" w:rsidRDefault="0019033D" w:rsidP="00FC1A61">
      <w:pPr>
        <w:pStyle w:val="a7"/>
        <w:shd w:val="clear" w:color="auto" w:fill="FFFFFF"/>
        <w:spacing w:after="0"/>
        <w:jc w:val="both"/>
        <w:rPr>
          <w:rFonts w:ascii="Roboto" w:hAnsi="Roboto"/>
          <w:color w:val="000000" w:themeColor="text1"/>
          <w:sz w:val="28"/>
          <w:szCs w:val="28"/>
        </w:rPr>
      </w:pPr>
    </w:p>
    <w:p w:rsidR="002738F7" w:rsidRDefault="002738F7" w:rsidP="00776DE9">
      <w:pPr>
        <w:pStyle w:val="a3"/>
        <w:spacing w:after="0"/>
      </w:pPr>
      <w:r>
        <w:rPr>
          <w:rFonts w:ascii="Times New Roman" w:hAnsi="Times New Roman"/>
          <w:i/>
          <w:sz w:val="28"/>
          <w:szCs w:val="28"/>
        </w:rPr>
        <w:t>Тип урока</w:t>
      </w:r>
      <w:r>
        <w:rPr>
          <w:rFonts w:ascii="Times New Roman" w:hAnsi="Times New Roman"/>
          <w:sz w:val="28"/>
          <w:szCs w:val="28"/>
        </w:rPr>
        <w:t>: урок  открытия нового знания</w:t>
      </w:r>
    </w:p>
    <w:p w:rsidR="002738F7" w:rsidRPr="002738F7" w:rsidRDefault="002738F7" w:rsidP="002738F7">
      <w:pPr>
        <w:rPr>
          <w:rFonts w:ascii="Times New Roman" w:hAnsi="Times New Roman" w:cs="Times New Roman"/>
          <w:i/>
          <w:sz w:val="28"/>
          <w:szCs w:val="28"/>
        </w:rPr>
      </w:pPr>
      <w:r w:rsidRPr="002738F7">
        <w:rPr>
          <w:rFonts w:ascii="Times New Roman" w:hAnsi="Times New Roman" w:cs="Times New Roman"/>
          <w:i/>
          <w:sz w:val="28"/>
          <w:szCs w:val="28"/>
        </w:rPr>
        <w:t>Основные дидактические методы:</w:t>
      </w:r>
    </w:p>
    <w:p w:rsidR="002738F7" w:rsidRPr="002738F7" w:rsidRDefault="002738F7" w:rsidP="002738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проблемные методы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38F7" w:rsidRPr="002738F7" w:rsidRDefault="002738F7" w:rsidP="002738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 xml:space="preserve">продуктивно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38F7">
        <w:rPr>
          <w:rFonts w:ascii="Times New Roman" w:hAnsi="Times New Roman" w:cs="Times New Roman"/>
          <w:sz w:val="28"/>
          <w:szCs w:val="28"/>
        </w:rPr>
        <w:t xml:space="preserve"> практический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38F7" w:rsidRPr="002738F7" w:rsidRDefault="002738F7" w:rsidP="002738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частично – поисковый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38F7" w:rsidRPr="002738F7" w:rsidRDefault="002738F7" w:rsidP="002738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38F7" w:rsidRPr="002738F7" w:rsidRDefault="002738F7" w:rsidP="002738F7">
      <w:pPr>
        <w:rPr>
          <w:rFonts w:ascii="Times New Roman" w:hAnsi="Times New Roman" w:cs="Times New Roman"/>
          <w:b/>
          <w:sz w:val="28"/>
          <w:szCs w:val="28"/>
        </w:rPr>
      </w:pPr>
      <w:r w:rsidRPr="002738F7">
        <w:rPr>
          <w:rFonts w:ascii="Times New Roman" w:hAnsi="Times New Roman" w:cs="Times New Roman"/>
          <w:b/>
          <w:sz w:val="28"/>
          <w:szCs w:val="28"/>
        </w:rPr>
        <w:lastRenderedPageBreak/>
        <w:t>Дидактические средства:</w:t>
      </w:r>
    </w:p>
    <w:p w:rsidR="002738F7" w:rsidRPr="002738F7" w:rsidRDefault="002738F7" w:rsidP="002738F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для учителя – презентация;</w:t>
      </w:r>
    </w:p>
    <w:p w:rsidR="002738F7" w:rsidRPr="002738F7" w:rsidRDefault="002738F7" w:rsidP="002738F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 xml:space="preserve">для учащихся – учебник 1 часть, карточки для работы в </w:t>
      </w:r>
      <w:r w:rsidR="0061059D">
        <w:rPr>
          <w:rFonts w:ascii="Times New Roman" w:hAnsi="Times New Roman" w:cs="Times New Roman"/>
          <w:sz w:val="28"/>
          <w:szCs w:val="28"/>
        </w:rPr>
        <w:t>группах, геометрические фигуры</w:t>
      </w:r>
      <w:r w:rsidRPr="002738F7">
        <w:rPr>
          <w:rFonts w:ascii="Times New Roman" w:hAnsi="Times New Roman" w:cs="Times New Roman"/>
          <w:sz w:val="28"/>
          <w:szCs w:val="28"/>
        </w:rPr>
        <w:t>.</w:t>
      </w:r>
    </w:p>
    <w:p w:rsidR="002738F7" w:rsidRPr="002738F7" w:rsidRDefault="002738F7" w:rsidP="002738F7">
      <w:pPr>
        <w:rPr>
          <w:rFonts w:ascii="Times New Roman" w:hAnsi="Times New Roman" w:cs="Times New Roman"/>
          <w:b/>
          <w:sz w:val="28"/>
          <w:szCs w:val="28"/>
        </w:rPr>
      </w:pPr>
      <w:r w:rsidRPr="002738F7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2738F7" w:rsidRDefault="002738F7" w:rsidP="002738F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компьютер</w:t>
      </w:r>
      <w:r w:rsidR="00D92C5E">
        <w:rPr>
          <w:rFonts w:ascii="Times New Roman" w:hAnsi="Times New Roman" w:cs="Times New Roman"/>
          <w:sz w:val="28"/>
          <w:szCs w:val="28"/>
        </w:rPr>
        <w:t>;</w:t>
      </w:r>
    </w:p>
    <w:p w:rsidR="00D92C5E" w:rsidRPr="002738F7" w:rsidRDefault="00BE364C" w:rsidP="002738F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доска.</w:t>
      </w:r>
    </w:p>
    <w:p w:rsidR="002738F7" w:rsidRPr="002738F7" w:rsidRDefault="002738F7" w:rsidP="002738F7">
      <w:pPr>
        <w:rPr>
          <w:rFonts w:ascii="Times New Roman" w:hAnsi="Times New Roman" w:cs="Times New Roman"/>
          <w:b/>
          <w:sz w:val="28"/>
          <w:szCs w:val="28"/>
        </w:rPr>
      </w:pPr>
      <w:r w:rsidRPr="002738F7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Самоопределение к деятельности (орг. момент).</w:t>
      </w:r>
    </w:p>
    <w:p w:rsid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Актуализация знаний.</w:t>
      </w:r>
    </w:p>
    <w:p w:rsidR="0061059D" w:rsidRPr="002738F7" w:rsidRDefault="0061059D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счет.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Постановка учебной задачи.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 xml:space="preserve">Открытие нового. 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Первичное закрепление.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Контроль.</w:t>
      </w:r>
    </w:p>
    <w:p w:rsidR="002738F7" w:rsidRPr="002738F7" w:rsidRDefault="002738F7" w:rsidP="002738F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Рефлексия. Итог урока</w:t>
      </w:r>
    </w:p>
    <w:p w:rsidR="00D92C5E" w:rsidRPr="00D92C5E" w:rsidRDefault="00D92C5E" w:rsidP="00D92C5E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8"/>
          <w:szCs w:val="28"/>
        </w:rPr>
      </w:pPr>
      <w:r w:rsidRPr="00D92C5E">
        <w:rPr>
          <w:rFonts w:ascii="Times New Roman" w:hAnsi="Times New Roman" w:cs="Times New Roman"/>
          <w:b/>
          <w:bCs/>
          <w:sz w:val="28"/>
          <w:szCs w:val="28"/>
        </w:rPr>
        <w:t>Содержание урока:</w:t>
      </w:r>
    </w:p>
    <w:p w:rsidR="00D92C5E" w:rsidRPr="00D92C5E" w:rsidRDefault="00D92C5E" w:rsidP="00D92C5E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8"/>
          <w:szCs w:val="28"/>
        </w:rPr>
      </w:pPr>
      <w:r w:rsidRPr="00D92C5E">
        <w:rPr>
          <w:rFonts w:ascii="Times New Roman" w:hAnsi="Times New Roman" w:cs="Times New Roman"/>
          <w:sz w:val="28"/>
          <w:szCs w:val="28"/>
        </w:rPr>
        <w:t>Каждый этап урока был нацелен на достижение определённого результата.</w:t>
      </w: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4A0"/>
      </w:tblPr>
      <w:tblGrid>
        <w:gridCol w:w="3820"/>
        <w:gridCol w:w="2918"/>
        <w:gridCol w:w="2473"/>
      </w:tblGrid>
      <w:tr w:rsidR="00D92C5E" w:rsidRPr="00D92C5E" w:rsidTr="007F03D8">
        <w:trPr>
          <w:trHeight w:val="14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2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организации деятельности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>Цель</w:t>
            </w:r>
            <w:proofErr w:type="gramStart"/>
            <w:r w:rsidRPr="00D92C5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 xml:space="preserve"> </w:t>
            </w:r>
            <w:r w:rsidRPr="00D92C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  <w:proofErr w:type="gramEnd"/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D92C5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создание условий для осознанного вхождения учащихся в пространство деятельности на уроке.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Готовность к деятельности, положительная эмоциональная направленность.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  <w:p w:rsidR="00D92C5E" w:rsidRPr="00D92C5E" w:rsidRDefault="00D92C5E" w:rsidP="007F0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материала, необходимого для «открытия 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нового знания»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изученных способов действий, развитие мыслительных операций.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форма, индивидуальная</w:t>
            </w:r>
          </w:p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счёт</w:t>
            </w:r>
          </w:p>
          <w:p w:rsidR="00D92C5E" w:rsidRPr="00D92C5E" w:rsidRDefault="00D92C5E" w:rsidP="007F0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iCs/>
                <w:sz w:val="28"/>
                <w:szCs w:val="28"/>
                <w:u w:val="single"/>
              </w:rPr>
              <w:t>Цель</w:t>
            </w: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  активизировать познавательную сферу учеников</w:t>
            </w:r>
          </w:p>
          <w:p w:rsidR="00D92C5E" w:rsidRPr="00D92C5E" w:rsidRDefault="00D92C5E" w:rsidP="007F0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  <w:p w:rsidR="00D92C5E" w:rsidRPr="00D92C5E" w:rsidRDefault="00D92C5E" w:rsidP="007F03D8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>сформулировать учебную задачу и определить тему урока.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Формулировка учебной задачи и темы урока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 форма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Работа над новым материалом.</w:t>
            </w:r>
          </w:p>
          <w:p w:rsidR="00D92C5E" w:rsidRPr="00D92C5E" w:rsidRDefault="00D92C5E" w:rsidP="007F0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  <w:lang w:eastAsia="en-US"/>
              </w:rPr>
              <w:t xml:space="preserve">Цель: 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формировать умение находить периметр многоугольни</w:t>
            </w:r>
            <w:bookmarkStart w:id="0" w:name="_GoBack"/>
            <w:bookmarkEnd w:id="0"/>
            <w:r w:rsidRPr="00D92C5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Определение понятию «периметр многоугольника»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C5E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Индивидуально-групповая форма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 нового материала.</w:t>
            </w:r>
          </w:p>
          <w:p w:rsidR="00D92C5E" w:rsidRPr="00D92C5E" w:rsidRDefault="00D92C5E" w:rsidP="007F03D8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>закрепить  способ нахождения периметра многоугольника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способа нахождения периметра многоугольника.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Style w:val="a8"/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Парная форма учебной работы </w:t>
            </w:r>
          </w:p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C5E" w:rsidRPr="00D92C5E" w:rsidTr="007F03D8">
        <w:trPr>
          <w:trHeight w:val="195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Контроль.</w:t>
            </w:r>
          </w:p>
          <w:p w:rsidR="00D92C5E" w:rsidRPr="00D92C5E" w:rsidRDefault="00D92C5E" w:rsidP="007F03D8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самостоятельного выполнения </w:t>
            </w:r>
            <w:proofErr w:type="gramStart"/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 типовых заданий.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Применение нового знания в типовых заданиях.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</w:t>
            </w:r>
          </w:p>
        </w:tc>
      </w:tr>
      <w:tr w:rsidR="00D92C5E" w:rsidRPr="00D92C5E" w:rsidTr="007F03D8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D92C5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Рефлексия. Итог урока</w:t>
            </w:r>
          </w:p>
          <w:p w:rsidR="00D92C5E" w:rsidRPr="00D92C5E" w:rsidRDefault="00D92C5E" w:rsidP="007F03D8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Осознание учащимися учебной деятельности, самооценка результатов деятельности своей и всего класса.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Зафиксированное учебное действие, оценка собственной деятельности.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5E" w:rsidRPr="00D92C5E" w:rsidRDefault="00D92C5E" w:rsidP="007F03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 работы</w:t>
            </w:r>
          </w:p>
        </w:tc>
      </w:tr>
    </w:tbl>
    <w:p w:rsidR="00D92C5E" w:rsidRPr="00D92C5E" w:rsidRDefault="00D92C5E" w:rsidP="00D92C5E">
      <w:pPr>
        <w:pStyle w:val="a7"/>
        <w:rPr>
          <w:b/>
          <w:bCs/>
          <w:sz w:val="28"/>
          <w:szCs w:val="28"/>
        </w:rPr>
      </w:pPr>
      <w:r w:rsidRPr="00D92C5E">
        <w:rPr>
          <w:b/>
          <w:bCs/>
          <w:sz w:val="28"/>
          <w:szCs w:val="28"/>
        </w:rPr>
        <w:t> </w:t>
      </w:r>
    </w:p>
    <w:p w:rsidR="00D92C5E" w:rsidRPr="00D92C5E" w:rsidRDefault="00D92C5E" w:rsidP="00D92C5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2C5E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На всех этапах урока ученики были вовлечены в активную мыслительную и практическую деятельность исследовательского характера, дети использовали не только имеющиеся знания, но и находили новые способы действия на уроке. </w:t>
      </w:r>
    </w:p>
    <w:p w:rsidR="00D92C5E" w:rsidRPr="00D92C5E" w:rsidRDefault="00D92C5E" w:rsidP="00D92C5E">
      <w:pPr>
        <w:ind w:right="28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2C5E">
        <w:rPr>
          <w:rFonts w:ascii="Times New Roman" w:hAnsi="Times New Roman" w:cs="Times New Roman"/>
          <w:sz w:val="28"/>
          <w:szCs w:val="28"/>
          <w:lang w:eastAsia="zh-CN"/>
        </w:rPr>
        <w:t xml:space="preserve">Этапы урока были тесно взаимосвязаны между собой, чередовались различные виды деятельности. Умственные действия опирались и подкреплялись </w:t>
      </w:r>
      <w:proofErr w:type="gramStart"/>
      <w:r w:rsidRPr="00D92C5E">
        <w:rPr>
          <w:rFonts w:ascii="Times New Roman" w:hAnsi="Times New Roman" w:cs="Times New Roman"/>
          <w:sz w:val="28"/>
          <w:szCs w:val="28"/>
          <w:lang w:eastAsia="zh-CN"/>
        </w:rPr>
        <w:t>практическими</w:t>
      </w:r>
      <w:proofErr w:type="gramEnd"/>
      <w:r w:rsidRPr="00D92C5E">
        <w:rPr>
          <w:rFonts w:ascii="Times New Roman" w:hAnsi="Times New Roman" w:cs="Times New Roman"/>
          <w:sz w:val="28"/>
          <w:szCs w:val="28"/>
          <w:lang w:eastAsia="zh-CN"/>
        </w:rPr>
        <w:t xml:space="preserve">. Учебный материал на протяжении всего урока работал на организацию посильного поиска и исследования учеников, соответствовал их жизненному </w:t>
      </w:r>
      <w:proofErr w:type="gramStart"/>
      <w:r w:rsidRPr="00D92C5E">
        <w:rPr>
          <w:rFonts w:ascii="Times New Roman" w:hAnsi="Times New Roman" w:cs="Times New Roman"/>
          <w:sz w:val="28"/>
          <w:szCs w:val="28"/>
          <w:lang w:eastAsia="zh-CN"/>
        </w:rPr>
        <w:t>опыту</w:t>
      </w:r>
      <w:proofErr w:type="gramEnd"/>
      <w:r w:rsidRPr="00D92C5E">
        <w:rPr>
          <w:rFonts w:ascii="Times New Roman" w:hAnsi="Times New Roman" w:cs="Times New Roman"/>
          <w:sz w:val="28"/>
          <w:szCs w:val="28"/>
          <w:lang w:eastAsia="zh-CN"/>
        </w:rPr>
        <w:t xml:space="preserve"> т.е. материал имел дифференцированный характер.</w:t>
      </w:r>
    </w:p>
    <w:p w:rsidR="00D92C5E" w:rsidRPr="00D92C5E" w:rsidRDefault="00D92C5E" w:rsidP="00D92C5E">
      <w:pPr>
        <w:ind w:right="28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2C5E">
        <w:rPr>
          <w:rFonts w:ascii="Times New Roman" w:hAnsi="Times New Roman" w:cs="Times New Roman"/>
          <w:sz w:val="28"/>
          <w:szCs w:val="28"/>
          <w:lang w:eastAsia="zh-CN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</w:p>
    <w:p w:rsidR="00D92C5E" w:rsidRPr="00D92C5E" w:rsidRDefault="00D92C5E" w:rsidP="00D92C5E">
      <w:pPr>
        <w:ind w:right="28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2C5E">
        <w:rPr>
          <w:rFonts w:ascii="Times New Roman" w:hAnsi="Times New Roman" w:cs="Times New Roman"/>
          <w:sz w:val="28"/>
          <w:szCs w:val="28"/>
          <w:lang w:eastAsia="zh-CN"/>
        </w:rPr>
        <w:t xml:space="preserve">Учебный материал урока соответствовал принципу научности, доступности и был посилен для учеников второго класса.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 </w:t>
      </w:r>
    </w:p>
    <w:p w:rsidR="00D92C5E" w:rsidRPr="00D92C5E" w:rsidRDefault="00D92C5E" w:rsidP="00D92C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5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На уроке наблюдалось рациональное использование времени, предупреждение перегрузки детей обеспечивалось за счёт быстрой смены видов деятельности. На уроке применялись здоровье сберегающие технологии (физкультминутка общего воздействия). </w:t>
      </w:r>
    </w:p>
    <w:p w:rsidR="00D92C5E" w:rsidRPr="00D92C5E" w:rsidRDefault="00D92C5E" w:rsidP="00D92C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5E">
        <w:rPr>
          <w:rFonts w:ascii="Times New Roman" w:hAnsi="Times New Roman" w:cs="Times New Roman"/>
          <w:sz w:val="28"/>
          <w:szCs w:val="28"/>
        </w:rPr>
        <w:t xml:space="preserve">Доброжелательная обстановка, позитивный настрой на урок, подбор заданий помог каждому ребёнку на занятии продвинуться в своём индивидуальном развитии.          </w:t>
      </w:r>
    </w:p>
    <w:p w:rsidR="002738F7" w:rsidRDefault="002738F7" w:rsidP="002738F7">
      <w:pPr>
        <w:pStyle w:val="a3"/>
      </w:pPr>
    </w:p>
    <w:p w:rsidR="00077027" w:rsidRDefault="00A74EAE"/>
    <w:sectPr w:rsidR="00077027" w:rsidSect="0019033D">
      <w:pgSz w:w="11906" w:h="16838"/>
      <w:pgMar w:top="1134" w:right="850" w:bottom="1134" w:left="1701" w:header="708" w:footer="708" w:gutter="0"/>
      <w:pgBorders w:offsetFrom="page">
        <w:top w:val="pencils" w:sz="17" w:space="24" w:color="auto"/>
        <w:left w:val="pencils" w:sz="17" w:space="24" w:color="auto"/>
        <w:bottom w:val="pencils" w:sz="17" w:space="24" w:color="auto"/>
        <w:right w:val="pencils" w:sz="17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E70" w:rsidRDefault="00CD4E70" w:rsidP="00CD4E70">
      <w:pPr>
        <w:spacing w:after="0" w:line="240" w:lineRule="auto"/>
      </w:pPr>
      <w:r>
        <w:separator/>
      </w:r>
    </w:p>
  </w:endnote>
  <w:endnote w:type="continuationSeparator" w:id="0">
    <w:p w:rsidR="00CD4E70" w:rsidRDefault="00CD4E70" w:rsidP="00CD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E70" w:rsidRDefault="00CD4E70" w:rsidP="00CD4E70">
      <w:pPr>
        <w:spacing w:after="0" w:line="240" w:lineRule="auto"/>
      </w:pPr>
      <w:r>
        <w:separator/>
      </w:r>
    </w:p>
  </w:footnote>
  <w:footnote w:type="continuationSeparator" w:id="0">
    <w:p w:rsidR="00CD4E70" w:rsidRDefault="00CD4E70" w:rsidP="00CD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A1A"/>
      </v:shape>
    </w:pict>
  </w:numPicBullet>
  <w:numPicBullet w:numPicBulletId="1">
    <w:pict>
      <v:shape id="_x0000_i1027" type="#_x0000_t75" style="width:11.25pt;height:11.25pt" o:bullet="t">
        <v:imagedata r:id="rId2" o:title="BD14578_"/>
      </v:shape>
    </w:pict>
  </w:numPicBullet>
  <w:abstractNum w:abstractNumId="0">
    <w:nsid w:val="08543602"/>
    <w:multiLevelType w:val="multilevel"/>
    <w:tmpl w:val="44C2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54865"/>
    <w:multiLevelType w:val="hybridMultilevel"/>
    <w:tmpl w:val="FA5C3E06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F5FB2"/>
    <w:multiLevelType w:val="hybridMultilevel"/>
    <w:tmpl w:val="FBE63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F30FD"/>
    <w:multiLevelType w:val="hybridMultilevel"/>
    <w:tmpl w:val="1A5E0136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842D8"/>
    <w:multiLevelType w:val="hybridMultilevel"/>
    <w:tmpl w:val="529CA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70017"/>
    <w:multiLevelType w:val="hybridMultilevel"/>
    <w:tmpl w:val="5CD0EC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D3805"/>
    <w:multiLevelType w:val="hybridMultilevel"/>
    <w:tmpl w:val="9AE4C1A2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47AEC"/>
    <w:multiLevelType w:val="hybridMultilevel"/>
    <w:tmpl w:val="FE4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10A5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05A54"/>
    <w:multiLevelType w:val="hybridMultilevel"/>
    <w:tmpl w:val="1804AA74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234C1"/>
    <w:multiLevelType w:val="hybridMultilevel"/>
    <w:tmpl w:val="3A4A70A8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7B96"/>
    <w:multiLevelType w:val="hybridMultilevel"/>
    <w:tmpl w:val="E362B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14B7E"/>
    <w:multiLevelType w:val="multilevel"/>
    <w:tmpl w:val="D07EF31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200ECC"/>
    <w:multiLevelType w:val="hybridMultilevel"/>
    <w:tmpl w:val="BFC6B8C8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7742C"/>
    <w:multiLevelType w:val="hybridMultilevel"/>
    <w:tmpl w:val="0CC400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C56C34"/>
    <w:multiLevelType w:val="multilevel"/>
    <w:tmpl w:val="CD64FF0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6241E2"/>
    <w:multiLevelType w:val="hybridMultilevel"/>
    <w:tmpl w:val="9E826F4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8F010F"/>
    <w:multiLevelType w:val="multilevel"/>
    <w:tmpl w:val="93AE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9C0522"/>
    <w:multiLevelType w:val="hybridMultilevel"/>
    <w:tmpl w:val="B770D7A8"/>
    <w:lvl w:ilvl="0" w:tplc="A44472B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E342E0"/>
    <w:multiLevelType w:val="hybridMultilevel"/>
    <w:tmpl w:val="860E62E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14881"/>
    <w:multiLevelType w:val="hybridMultilevel"/>
    <w:tmpl w:val="74D448FA"/>
    <w:lvl w:ilvl="0" w:tplc="A44472BC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50519D"/>
    <w:multiLevelType w:val="multilevel"/>
    <w:tmpl w:val="6932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F35C97"/>
    <w:multiLevelType w:val="multilevel"/>
    <w:tmpl w:val="B278493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5"/>
  </w:num>
  <w:num w:numId="5">
    <w:abstractNumId w:val="7"/>
  </w:num>
  <w:num w:numId="6">
    <w:abstractNumId w:val="14"/>
  </w:num>
  <w:num w:numId="7">
    <w:abstractNumId w:val="2"/>
  </w:num>
  <w:num w:numId="8">
    <w:abstractNumId w:val="3"/>
  </w:num>
  <w:num w:numId="9">
    <w:abstractNumId w:val="21"/>
  </w:num>
  <w:num w:numId="10">
    <w:abstractNumId w:val="17"/>
  </w:num>
  <w:num w:numId="11">
    <w:abstractNumId w:val="0"/>
  </w:num>
  <w:num w:numId="12">
    <w:abstractNumId w:val="22"/>
  </w:num>
  <w:num w:numId="13">
    <w:abstractNumId w:val="15"/>
  </w:num>
  <w:num w:numId="14">
    <w:abstractNumId w:val="12"/>
  </w:num>
  <w:num w:numId="15">
    <w:abstractNumId w:val="1"/>
  </w:num>
  <w:num w:numId="16">
    <w:abstractNumId w:val="18"/>
  </w:num>
  <w:num w:numId="17">
    <w:abstractNumId w:val="9"/>
  </w:num>
  <w:num w:numId="18">
    <w:abstractNumId w:val="10"/>
  </w:num>
  <w:num w:numId="19">
    <w:abstractNumId w:val="11"/>
  </w:num>
  <w:num w:numId="20">
    <w:abstractNumId w:val="13"/>
  </w:num>
  <w:num w:numId="21">
    <w:abstractNumId w:val="20"/>
  </w:num>
  <w:num w:numId="22">
    <w:abstractNumId w:val="6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8F7"/>
    <w:rsid w:val="000C096D"/>
    <w:rsid w:val="000D5AD9"/>
    <w:rsid w:val="000F4E82"/>
    <w:rsid w:val="0019033D"/>
    <w:rsid w:val="001C4ABF"/>
    <w:rsid w:val="002738F7"/>
    <w:rsid w:val="003A7ACF"/>
    <w:rsid w:val="00540EB5"/>
    <w:rsid w:val="0061059D"/>
    <w:rsid w:val="0070313F"/>
    <w:rsid w:val="00775919"/>
    <w:rsid w:val="00776DE9"/>
    <w:rsid w:val="007E5931"/>
    <w:rsid w:val="00812DB7"/>
    <w:rsid w:val="00952067"/>
    <w:rsid w:val="00A420F0"/>
    <w:rsid w:val="00BC02F0"/>
    <w:rsid w:val="00BC2E61"/>
    <w:rsid w:val="00BE364C"/>
    <w:rsid w:val="00CC428E"/>
    <w:rsid w:val="00CD4E70"/>
    <w:rsid w:val="00D92C5E"/>
    <w:rsid w:val="00DB1238"/>
    <w:rsid w:val="00DE16E0"/>
    <w:rsid w:val="00E16A2F"/>
    <w:rsid w:val="00ED6222"/>
    <w:rsid w:val="00EE629E"/>
    <w:rsid w:val="00EF7B16"/>
    <w:rsid w:val="00FC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738F7"/>
    <w:pPr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738F7"/>
    <w:pPr>
      <w:ind w:left="720"/>
      <w:contextualSpacing/>
    </w:pPr>
  </w:style>
  <w:style w:type="character" w:customStyle="1" w:styleId="apple-converted-space">
    <w:name w:val="apple-converted-space"/>
    <w:rsid w:val="0019033D"/>
  </w:style>
  <w:style w:type="paragraph" w:customStyle="1" w:styleId="msolistparagraph0">
    <w:name w:val="msolistparagraph"/>
    <w:basedOn w:val="a"/>
    <w:rsid w:val="0019033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9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33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19033D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92C5E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CD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D4E7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D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D4E7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9321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2441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  <w:div w:id="1068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589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32121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17</cp:revision>
  <dcterms:created xsi:type="dcterms:W3CDTF">2017-10-13T02:29:00Z</dcterms:created>
  <dcterms:modified xsi:type="dcterms:W3CDTF">2017-11-19T05:54:00Z</dcterms:modified>
</cp:coreProperties>
</file>