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6A9" w:rsidRPr="005666A9" w:rsidRDefault="005666A9" w:rsidP="005666A9">
      <w:r>
        <w:rPr>
          <w:b/>
          <w:bCs/>
        </w:rPr>
        <w:t>Итоги  муниципального</w:t>
      </w:r>
      <w:r w:rsidRPr="005666A9">
        <w:rPr>
          <w:b/>
          <w:bCs/>
        </w:rPr>
        <w:t xml:space="preserve"> этап</w:t>
      </w:r>
      <w:r>
        <w:rPr>
          <w:b/>
          <w:bCs/>
        </w:rPr>
        <w:t>а</w:t>
      </w:r>
      <w:bookmarkStart w:id="0" w:name="_GoBack"/>
      <w:bookmarkEnd w:id="0"/>
      <w:r w:rsidRPr="005666A9">
        <w:rPr>
          <w:b/>
          <w:bCs/>
        </w:rPr>
        <w:t xml:space="preserve"> конкурса "Учитель года  - 2015" </w:t>
      </w:r>
    </w:p>
    <w:p w:rsidR="005666A9" w:rsidRPr="005666A9" w:rsidRDefault="005666A9" w:rsidP="005666A9">
      <w:r w:rsidRPr="005666A9">
        <w:t xml:space="preserve">В </w:t>
      </w:r>
      <w:proofErr w:type="spellStart"/>
      <w:r w:rsidRPr="005666A9">
        <w:t>бийской</w:t>
      </w:r>
      <w:proofErr w:type="spellEnd"/>
      <w:r w:rsidRPr="005666A9">
        <w:t xml:space="preserve"> школе № 3 прошел последний этап муниципального конкурса «Учитель года». Педагоги </w:t>
      </w:r>
      <w:proofErr w:type="spellStart"/>
      <w:r w:rsidRPr="005666A9">
        <w:t>бийских</w:t>
      </w:r>
      <w:proofErr w:type="spellEnd"/>
      <w:r w:rsidRPr="005666A9">
        <w:t xml:space="preserve"> школ представили свои достижения, делились педагогическим опытом и методическими секретами.</w:t>
      </w:r>
    </w:p>
    <w:p w:rsidR="005666A9" w:rsidRPr="005666A9" w:rsidRDefault="005666A9" w:rsidP="005666A9">
      <w:r w:rsidRPr="005666A9">
        <w:t>Сам конкурс проходил в два этапа, на каждом из которых учителя должны были пройти по три конкурсных испытания. 15 участников показали жюри свои воспитательные мероприятия и учебные занятия, а также презентовали опыт работы. Во второй тур перешли 5 педагогов, набравших самое высокое количество баллов по результатам трех испытаний.</w:t>
      </w:r>
    </w:p>
    <w:p w:rsidR="005666A9" w:rsidRPr="005666A9" w:rsidRDefault="005666A9" w:rsidP="005666A9">
      <w:r w:rsidRPr="005666A9">
        <w:t xml:space="preserve">В этом туре финалистам предстояло раскрыть свои взгляды на профессию учителя, </w:t>
      </w:r>
      <w:proofErr w:type="spellStart"/>
      <w:r w:rsidRPr="005666A9">
        <w:t>провестимастер</w:t>
      </w:r>
      <w:proofErr w:type="spellEnd"/>
      <w:r w:rsidRPr="005666A9">
        <w:t>-классы для коллег, а заключительным испытанием стал круглый стол «Статус учителя в современном обществе». Участники обсудили такие важные и актуальные вопросы, как профессиональная свобода учителя и ее ограничения, внедрение кодекса профессиональной этики педагога, почему большинство учителей избегают новаторства в своей работе, к чему все-</w:t>
      </w:r>
      <w:proofErr w:type="spellStart"/>
      <w:r w:rsidRPr="005666A9">
        <w:t>такиготовит</w:t>
      </w:r>
      <w:proofErr w:type="spellEnd"/>
      <w:r w:rsidRPr="005666A9">
        <w:t xml:space="preserve"> ребенка школа: к жизни или к следующему уровню образования.</w:t>
      </w:r>
    </w:p>
    <w:p w:rsidR="005666A9" w:rsidRPr="005666A9" w:rsidRDefault="005666A9" w:rsidP="005666A9">
      <w:r w:rsidRPr="005666A9">
        <w:t>По результатам второго тура жюри выберет победителя муниципального этапа конкурса «Учитель года – 2015», который </w:t>
      </w:r>
      <w:r w:rsidRPr="005666A9">
        <w:rPr>
          <w:b/>
          <w:bCs/>
        </w:rPr>
        <w:t>представит Бийск на краевом этапе конкурса.</w:t>
      </w:r>
      <w:r w:rsidRPr="005666A9">
        <w:t> В свою очередь «Учитель года» Алтайского края примет участие во всероссийском конкурсе. ("</w:t>
      </w:r>
      <w:proofErr w:type="spellStart"/>
      <w:r w:rsidRPr="005666A9">
        <w:fldChar w:fldCharType="begin"/>
      </w:r>
      <w:r w:rsidRPr="005666A9">
        <w:instrText xml:space="preserve"> HYPERLINK "http://biwork.ru/novosti/231-vse-novosti/21091-zakonchilsya-gorodskoj-etap-konkursa-uchitel-goda-2014.html" </w:instrText>
      </w:r>
      <w:r w:rsidRPr="005666A9">
        <w:fldChar w:fldCharType="separate"/>
      </w:r>
      <w:r w:rsidRPr="005666A9">
        <w:rPr>
          <w:rStyle w:val="a3"/>
        </w:rPr>
        <w:t>Бийский</w:t>
      </w:r>
      <w:proofErr w:type="spellEnd"/>
      <w:r w:rsidRPr="005666A9">
        <w:rPr>
          <w:rStyle w:val="a3"/>
        </w:rPr>
        <w:t xml:space="preserve"> рабочий"</w:t>
      </w:r>
      <w:r w:rsidRPr="005666A9">
        <w:fldChar w:fldCharType="end"/>
      </w:r>
      <w:r w:rsidRPr="005666A9">
        <w:t>) </w:t>
      </w:r>
    </w:p>
    <w:p w:rsidR="005666A9" w:rsidRPr="005666A9" w:rsidRDefault="005666A9" w:rsidP="005666A9">
      <w:r w:rsidRPr="005666A9">
        <w:t> </w:t>
      </w:r>
    </w:p>
    <w:p w:rsidR="005666A9" w:rsidRPr="005666A9" w:rsidRDefault="005666A9" w:rsidP="005666A9">
      <w:r w:rsidRPr="005666A9">
        <w:rPr>
          <w:b/>
          <w:bCs/>
        </w:rPr>
        <w:t>В Бийске состоялось последнее конкурсное испытание муниципального этапа всероссийского конкурса «Учитель года-2015»</w:t>
      </w:r>
    </w:p>
    <w:p w:rsidR="005666A9" w:rsidRPr="005666A9" w:rsidRDefault="005666A9" w:rsidP="005666A9">
      <w:r w:rsidRPr="005666A9">
        <w:rPr>
          <w:b/>
          <w:bCs/>
        </w:rPr>
        <w:t>Пятерка передовых педагогов Бийска встретилась за круглым столом</w:t>
      </w:r>
      <w:r w:rsidRPr="005666A9">
        <w:t>, чтобы в ответах на вопросы комиссии выяснить, кто же из них достоин носить звание лучшего учителя года Бийска и представлять город на краевом конкурсе. Для обсуждения были представлены насущные темы современной школы, требующие неоднозначных ответов.</w:t>
      </w:r>
    </w:p>
    <w:p w:rsidR="005666A9" w:rsidRPr="005666A9" w:rsidRDefault="005666A9" w:rsidP="005666A9">
      <w:r w:rsidRPr="005666A9">
        <w:t>Так, было предложено порассуждать об уровне своей готовности работать в рамках ФГОС, обсудить статус учителя в классе, обсудить роль родителей в современном образовательном процессе. Что такое профессиональная свобода и доступна ли она современному учителю? Стандарт – это ограничения в работе или же подсказка, ориентир? Почему, несмотря на творческое ориентирование, в современной школе не прибавляется учителей-новаторов, а педагоги по-прежнему предпочитают классический стиль работы? (</w:t>
      </w:r>
      <w:hyperlink r:id="rId4" w:history="1">
        <w:r w:rsidRPr="005666A9">
          <w:rPr>
            <w:rStyle w:val="a3"/>
          </w:rPr>
          <w:t>"Наш Бийск"</w:t>
        </w:r>
      </w:hyperlink>
      <w:r w:rsidRPr="005666A9">
        <w:t>) </w:t>
      </w:r>
    </w:p>
    <w:p w:rsidR="005666A9" w:rsidRPr="005666A9" w:rsidRDefault="005666A9" w:rsidP="005666A9">
      <w:r w:rsidRPr="005666A9">
        <w:rPr>
          <w:b/>
          <w:bCs/>
        </w:rPr>
        <w:t>Лучшие учителя нашего города, принявшие участие в конкурсе:</w:t>
      </w:r>
      <w:r w:rsidRPr="005666A9">
        <w:br/>
      </w:r>
      <w:r w:rsidRPr="005666A9">
        <w:br/>
        <w:t>Башкатова Людмила Юрьевна МБОУ «Средняя общеобразовательная школа № 1» </w:t>
      </w:r>
      <w:r w:rsidRPr="005666A9">
        <w:br/>
      </w:r>
      <w:proofErr w:type="spellStart"/>
      <w:r w:rsidRPr="005666A9">
        <w:t>Гаврюшкина</w:t>
      </w:r>
      <w:proofErr w:type="spellEnd"/>
      <w:r w:rsidRPr="005666A9">
        <w:t xml:space="preserve"> Наталья Евгеньевна МБОУ «Средняя общеобразовательная школа № 34» </w:t>
      </w:r>
      <w:r w:rsidRPr="005666A9">
        <w:br/>
        <w:t>Галахова Екатерина Яковлевна МБОУ «Основная общеобразовательная школа № 21» </w:t>
      </w:r>
      <w:r w:rsidRPr="005666A9">
        <w:br/>
      </w:r>
      <w:proofErr w:type="spellStart"/>
      <w:r w:rsidRPr="005666A9">
        <w:t>Дружбина-Ходос</w:t>
      </w:r>
      <w:proofErr w:type="spellEnd"/>
      <w:r w:rsidRPr="005666A9">
        <w:t xml:space="preserve"> Марина Владимировна КГБОШИ «</w:t>
      </w:r>
      <w:proofErr w:type="spellStart"/>
      <w:r w:rsidRPr="005666A9">
        <w:t>Бийский</w:t>
      </w:r>
      <w:proofErr w:type="spellEnd"/>
      <w:r w:rsidRPr="005666A9">
        <w:t xml:space="preserve"> лицей-интернат Алтайского края» </w:t>
      </w:r>
      <w:r w:rsidRPr="005666A9">
        <w:br/>
      </w:r>
      <w:proofErr w:type="spellStart"/>
      <w:r w:rsidRPr="005666A9">
        <w:t>Еремеева</w:t>
      </w:r>
      <w:proofErr w:type="spellEnd"/>
      <w:r w:rsidRPr="005666A9">
        <w:t xml:space="preserve"> Светлана Валерьевна МБОУ «Средняя общеобразовательная школа № 25» </w:t>
      </w:r>
      <w:r w:rsidRPr="005666A9">
        <w:br/>
      </w:r>
      <w:proofErr w:type="spellStart"/>
      <w:r w:rsidRPr="005666A9">
        <w:t>Жукас</w:t>
      </w:r>
      <w:proofErr w:type="spellEnd"/>
      <w:r w:rsidRPr="005666A9">
        <w:t xml:space="preserve"> Оксана Дмитриевна МБОУ «Средняя общеобразовательная школа № 18» </w:t>
      </w:r>
      <w:r w:rsidRPr="005666A9">
        <w:br/>
      </w:r>
      <w:proofErr w:type="spellStart"/>
      <w:r w:rsidRPr="005666A9">
        <w:t>Ишкова</w:t>
      </w:r>
      <w:proofErr w:type="spellEnd"/>
      <w:r w:rsidRPr="005666A9">
        <w:t xml:space="preserve"> Татьяна Юрьевна МБОУ «Гимназия № 11»</w:t>
      </w:r>
      <w:r w:rsidRPr="005666A9">
        <w:br/>
        <w:t>Комарицкая Алла Юрьевна МБОУ «Гимназия № 1» </w:t>
      </w:r>
      <w:r w:rsidRPr="005666A9">
        <w:br/>
      </w:r>
      <w:proofErr w:type="spellStart"/>
      <w:r w:rsidRPr="005666A9">
        <w:t>Коренчук</w:t>
      </w:r>
      <w:proofErr w:type="spellEnd"/>
      <w:r w:rsidRPr="005666A9">
        <w:t xml:space="preserve"> Ольга Владимировна МБОУ «Средняя общеобразовательная школа № 40 им. В. Токарева» </w:t>
      </w:r>
      <w:r w:rsidRPr="005666A9">
        <w:br/>
        <w:t>Окунева Людмила Александровна МБОУ «Средняя общеобразовательная школа № 5» </w:t>
      </w:r>
      <w:r w:rsidRPr="005666A9">
        <w:br/>
      </w:r>
      <w:proofErr w:type="spellStart"/>
      <w:r w:rsidRPr="005666A9">
        <w:t>Сагеева</w:t>
      </w:r>
      <w:proofErr w:type="spellEnd"/>
      <w:r w:rsidRPr="005666A9">
        <w:t xml:space="preserve"> Елена Васильевна МБОУ «Средняя общеобразовательная школа № 41» </w:t>
      </w:r>
      <w:r w:rsidRPr="005666A9">
        <w:br/>
        <w:t>Соловова Анна Михайловна МБОУ «Гимназия № 2» </w:t>
      </w:r>
      <w:r w:rsidRPr="005666A9">
        <w:br/>
      </w:r>
      <w:r w:rsidRPr="005666A9">
        <w:lastRenderedPageBreak/>
        <w:t>Черемисина Светлана Юрьевна МБОУ «Средняя общеобразовательная школа № 8» </w:t>
      </w:r>
      <w:r w:rsidRPr="005666A9">
        <w:br/>
        <w:t>Черкасова Татьяна Викторовна МБОУ «Средняя общеобразовательная школа № 3» </w:t>
      </w:r>
      <w:r w:rsidRPr="005666A9">
        <w:br/>
        <w:t>Щетинина Ирина Николаевна МБОУ «Средняя общеобразовательная школа № 33»</w:t>
      </w:r>
    </w:p>
    <w:p w:rsidR="005666A9" w:rsidRPr="005666A9" w:rsidRDefault="005666A9" w:rsidP="005666A9">
      <w:r w:rsidRPr="005666A9">
        <w:t> </w:t>
      </w:r>
    </w:p>
    <w:p w:rsidR="005666A9" w:rsidRPr="005666A9" w:rsidRDefault="005666A9" w:rsidP="005666A9">
      <w:r w:rsidRPr="005666A9">
        <w:rPr>
          <w:b/>
          <w:bCs/>
        </w:rPr>
        <w:t xml:space="preserve">Финалисты конкурса, </w:t>
      </w:r>
      <w:proofErr w:type="gramStart"/>
      <w:r w:rsidRPr="005666A9">
        <w:rPr>
          <w:b/>
          <w:bCs/>
        </w:rPr>
        <w:t>вышедшие  во</w:t>
      </w:r>
      <w:proofErr w:type="gramEnd"/>
      <w:r w:rsidRPr="005666A9">
        <w:rPr>
          <w:b/>
          <w:bCs/>
        </w:rPr>
        <w:t xml:space="preserve"> второй тур:</w:t>
      </w:r>
      <w:r w:rsidRPr="005666A9">
        <w:br/>
      </w:r>
      <w:r w:rsidRPr="005666A9">
        <w:br/>
        <w:t>Башкатова Людмила Юрьевна,</w:t>
      </w:r>
      <w:r w:rsidRPr="005666A9">
        <w:br/>
      </w:r>
      <w:proofErr w:type="spellStart"/>
      <w:r w:rsidRPr="005666A9">
        <w:t>Еремеева</w:t>
      </w:r>
      <w:proofErr w:type="spellEnd"/>
      <w:r w:rsidRPr="005666A9">
        <w:t xml:space="preserve"> Светлана Валерьевна,</w:t>
      </w:r>
      <w:r w:rsidRPr="005666A9">
        <w:br/>
      </w:r>
      <w:proofErr w:type="spellStart"/>
      <w:r w:rsidRPr="005666A9">
        <w:t>Ишкова</w:t>
      </w:r>
      <w:proofErr w:type="spellEnd"/>
      <w:r w:rsidRPr="005666A9">
        <w:t xml:space="preserve"> Татьяна Юрьевна, </w:t>
      </w:r>
      <w:r w:rsidRPr="005666A9">
        <w:br/>
        <w:t>Окунева Людмила Александровна,</w:t>
      </w:r>
      <w:r w:rsidRPr="005666A9">
        <w:br/>
        <w:t>Соловова Анна Михайловна.</w:t>
      </w:r>
    </w:p>
    <w:p w:rsidR="005666A9" w:rsidRPr="005666A9" w:rsidRDefault="005666A9" w:rsidP="005666A9">
      <w:r w:rsidRPr="005666A9">
        <w:rPr>
          <w:b/>
          <w:bCs/>
        </w:rPr>
        <w:t>    Победители в номинации</w:t>
      </w:r>
    </w:p>
    <w:p w:rsidR="005666A9" w:rsidRPr="005666A9" w:rsidRDefault="005666A9" w:rsidP="005666A9">
      <w:proofErr w:type="spellStart"/>
      <w:r w:rsidRPr="005666A9">
        <w:rPr>
          <w:b/>
          <w:bCs/>
        </w:rPr>
        <w:t>Еремеева</w:t>
      </w:r>
      <w:proofErr w:type="spellEnd"/>
      <w:r w:rsidRPr="005666A9">
        <w:rPr>
          <w:b/>
          <w:bCs/>
        </w:rPr>
        <w:t xml:space="preserve"> Светлана Валерьевна,</w:t>
      </w:r>
      <w:r w:rsidRPr="005666A9">
        <w:t xml:space="preserve"> учитель русского языка и литературы </w:t>
      </w:r>
      <w:proofErr w:type="gramStart"/>
      <w:r w:rsidRPr="005666A9">
        <w:t>школы  №</w:t>
      </w:r>
      <w:proofErr w:type="gramEnd"/>
      <w:r w:rsidRPr="005666A9">
        <w:t xml:space="preserve"> 25, в номинации «Эрудиция и высокий профессионализм»</w:t>
      </w:r>
    </w:p>
    <w:p w:rsidR="005666A9" w:rsidRPr="005666A9" w:rsidRDefault="005666A9" w:rsidP="005666A9">
      <w:proofErr w:type="spellStart"/>
      <w:r w:rsidRPr="005666A9">
        <w:rPr>
          <w:b/>
          <w:bCs/>
        </w:rPr>
        <w:t>Ишкова</w:t>
      </w:r>
      <w:proofErr w:type="spellEnd"/>
      <w:r w:rsidRPr="005666A9">
        <w:rPr>
          <w:b/>
          <w:bCs/>
        </w:rPr>
        <w:t xml:space="preserve"> Татьяна Юрьевна, </w:t>
      </w:r>
      <w:r w:rsidRPr="005666A9">
        <w:t>учитель начальных классов гимназии № 11, в номинации «Учитель-мастер»</w:t>
      </w:r>
    </w:p>
    <w:p w:rsidR="005666A9" w:rsidRPr="005666A9" w:rsidRDefault="005666A9" w:rsidP="005666A9">
      <w:r w:rsidRPr="005666A9">
        <w:rPr>
          <w:b/>
          <w:bCs/>
        </w:rPr>
        <w:t>Лауреаты</w:t>
      </w:r>
    </w:p>
    <w:p w:rsidR="005666A9" w:rsidRPr="005666A9" w:rsidRDefault="005666A9" w:rsidP="005666A9">
      <w:r w:rsidRPr="005666A9">
        <w:rPr>
          <w:b/>
          <w:bCs/>
        </w:rPr>
        <w:t>     Башкатова Людмила Юрьевна</w:t>
      </w:r>
      <w:r w:rsidRPr="005666A9">
        <w:t>, учитель английского языка школы № 1, диплом 3 степени;</w:t>
      </w:r>
    </w:p>
    <w:p w:rsidR="005666A9" w:rsidRPr="005666A9" w:rsidRDefault="005666A9" w:rsidP="005666A9">
      <w:r w:rsidRPr="005666A9">
        <w:rPr>
          <w:b/>
          <w:bCs/>
        </w:rPr>
        <w:t>     Окунева Людмила Александровна,</w:t>
      </w:r>
      <w:r w:rsidRPr="005666A9">
        <w:t xml:space="preserve"> учитель русского языка и литературы </w:t>
      </w:r>
      <w:proofErr w:type="gramStart"/>
      <w:r w:rsidRPr="005666A9">
        <w:t>школы  №</w:t>
      </w:r>
      <w:proofErr w:type="gramEnd"/>
      <w:r w:rsidRPr="005666A9">
        <w:t xml:space="preserve"> 5, диплом 2 степени.</w:t>
      </w:r>
    </w:p>
    <w:p w:rsidR="005666A9" w:rsidRPr="005666A9" w:rsidRDefault="005666A9" w:rsidP="005666A9">
      <w:r w:rsidRPr="005666A9">
        <w:rPr>
          <w:b/>
          <w:bCs/>
        </w:rPr>
        <w:t>Победитель</w:t>
      </w:r>
    </w:p>
    <w:p w:rsidR="005666A9" w:rsidRPr="005666A9" w:rsidRDefault="005666A9" w:rsidP="005666A9">
      <w:r w:rsidRPr="005666A9">
        <w:rPr>
          <w:b/>
          <w:bCs/>
        </w:rPr>
        <w:t>    Соловова Анна Михайловна, </w:t>
      </w:r>
      <w:r w:rsidRPr="005666A9">
        <w:t>учитель английского языка гимназии № 2</w:t>
      </w:r>
    </w:p>
    <w:p w:rsidR="005666A9" w:rsidRPr="005666A9" w:rsidRDefault="005666A9" w:rsidP="005666A9">
      <w:r w:rsidRPr="005666A9">
        <w:t> </w:t>
      </w:r>
    </w:p>
    <w:p w:rsidR="003F7556" w:rsidRDefault="003F7556"/>
    <w:sectPr w:rsidR="003F7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3E5"/>
    <w:rsid w:val="0004109D"/>
    <w:rsid w:val="000575D7"/>
    <w:rsid w:val="000A1A8B"/>
    <w:rsid w:val="000A445E"/>
    <w:rsid w:val="000C0D1D"/>
    <w:rsid w:val="000C4E05"/>
    <w:rsid w:val="000C740F"/>
    <w:rsid w:val="000F0B22"/>
    <w:rsid w:val="000F1A04"/>
    <w:rsid w:val="001021AB"/>
    <w:rsid w:val="00104A3A"/>
    <w:rsid w:val="00107D0E"/>
    <w:rsid w:val="00116B01"/>
    <w:rsid w:val="00130798"/>
    <w:rsid w:val="00130E4E"/>
    <w:rsid w:val="00144E21"/>
    <w:rsid w:val="0014702D"/>
    <w:rsid w:val="00154322"/>
    <w:rsid w:val="00175FCE"/>
    <w:rsid w:val="00186D5D"/>
    <w:rsid w:val="001C7C4D"/>
    <w:rsid w:val="001E01B1"/>
    <w:rsid w:val="002126E6"/>
    <w:rsid w:val="00213BF9"/>
    <w:rsid w:val="00224C91"/>
    <w:rsid w:val="00234A75"/>
    <w:rsid w:val="002542FC"/>
    <w:rsid w:val="002E078D"/>
    <w:rsid w:val="002E4555"/>
    <w:rsid w:val="003044B0"/>
    <w:rsid w:val="003140A6"/>
    <w:rsid w:val="00355E37"/>
    <w:rsid w:val="00365B3E"/>
    <w:rsid w:val="00373B62"/>
    <w:rsid w:val="003A3E06"/>
    <w:rsid w:val="003A41B1"/>
    <w:rsid w:val="003B2D4F"/>
    <w:rsid w:val="003B3C26"/>
    <w:rsid w:val="003B6890"/>
    <w:rsid w:val="003D5A5A"/>
    <w:rsid w:val="003E0179"/>
    <w:rsid w:val="003E4E9E"/>
    <w:rsid w:val="003E718B"/>
    <w:rsid w:val="003F7556"/>
    <w:rsid w:val="00401CDE"/>
    <w:rsid w:val="0041724A"/>
    <w:rsid w:val="00423601"/>
    <w:rsid w:val="00441D31"/>
    <w:rsid w:val="00444596"/>
    <w:rsid w:val="00447D88"/>
    <w:rsid w:val="00470640"/>
    <w:rsid w:val="00475BCC"/>
    <w:rsid w:val="0048004C"/>
    <w:rsid w:val="00481380"/>
    <w:rsid w:val="004908C9"/>
    <w:rsid w:val="004B6336"/>
    <w:rsid w:val="004C1132"/>
    <w:rsid w:val="004E3907"/>
    <w:rsid w:val="004F22C0"/>
    <w:rsid w:val="004F4DF4"/>
    <w:rsid w:val="004F711D"/>
    <w:rsid w:val="00521194"/>
    <w:rsid w:val="00523FBC"/>
    <w:rsid w:val="00534A04"/>
    <w:rsid w:val="00536A04"/>
    <w:rsid w:val="00541591"/>
    <w:rsid w:val="0054186F"/>
    <w:rsid w:val="005666A9"/>
    <w:rsid w:val="00574F1D"/>
    <w:rsid w:val="005A6CE7"/>
    <w:rsid w:val="005B0C8B"/>
    <w:rsid w:val="005D465F"/>
    <w:rsid w:val="005E7CA5"/>
    <w:rsid w:val="005F2101"/>
    <w:rsid w:val="006007D2"/>
    <w:rsid w:val="0062447E"/>
    <w:rsid w:val="00630829"/>
    <w:rsid w:val="00637BC9"/>
    <w:rsid w:val="00653539"/>
    <w:rsid w:val="00671978"/>
    <w:rsid w:val="0071665E"/>
    <w:rsid w:val="00734926"/>
    <w:rsid w:val="0075355A"/>
    <w:rsid w:val="007A5512"/>
    <w:rsid w:val="007B6E9C"/>
    <w:rsid w:val="007C465D"/>
    <w:rsid w:val="007F1647"/>
    <w:rsid w:val="007F4301"/>
    <w:rsid w:val="007F49B3"/>
    <w:rsid w:val="00800917"/>
    <w:rsid w:val="00813659"/>
    <w:rsid w:val="0081505A"/>
    <w:rsid w:val="008356B2"/>
    <w:rsid w:val="00853405"/>
    <w:rsid w:val="00864C73"/>
    <w:rsid w:val="00870E67"/>
    <w:rsid w:val="008B5302"/>
    <w:rsid w:val="008B6E8E"/>
    <w:rsid w:val="008C6A0D"/>
    <w:rsid w:val="008D0C71"/>
    <w:rsid w:val="008D79CD"/>
    <w:rsid w:val="008E1129"/>
    <w:rsid w:val="00924083"/>
    <w:rsid w:val="009279F2"/>
    <w:rsid w:val="0096297A"/>
    <w:rsid w:val="009B148F"/>
    <w:rsid w:val="009B351B"/>
    <w:rsid w:val="009B58D2"/>
    <w:rsid w:val="009D2115"/>
    <w:rsid w:val="009E6D9B"/>
    <w:rsid w:val="00A0210D"/>
    <w:rsid w:val="00A33072"/>
    <w:rsid w:val="00A33632"/>
    <w:rsid w:val="00A50CF3"/>
    <w:rsid w:val="00A53730"/>
    <w:rsid w:val="00A57867"/>
    <w:rsid w:val="00A80BC1"/>
    <w:rsid w:val="00A87ABD"/>
    <w:rsid w:val="00AB74C5"/>
    <w:rsid w:val="00AD28BE"/>
    <w:rsid w:val="00AE359C"/>
    <w:rsid w:val="00B123E5"/>
    <w:rsid w:val="00B240C3"/>
    <w:rsid w:val="00B341AE"/>
    <w:rsid w:val="00B43976"/>
    <w:rsid w:val="00BE0D42"/>
    <w:rsid w:val="00BE3A32"/>
    <w:rsid w:val="00BF0A80"/>
    <w:rsid w:val="00BF13A7"/>
    <w:rsid w:val="00BF3BB9"/>
    <w:rsid w:val="00C20EEF"/>
    <w:rsid w:val="00C31E77"/>
    <w:rsid w:val="00C46E76"/>
    <w:rsid w:val="00C6495A"/>
    <w:rsid w:val="00C652EC"/>
    <w:rsid w:val="00C667F5"/>
    <w:rsid w:val="00C6695C"/>
    <w:rsid w:val="00CB75B6"/>
    <w:rsid w:val="00CC0C2F"/>
    <w:rsid w:val="00CC3471"/>
    <w:rsid w:val="00CC4E2B"/>
    <w:rsid w:val="00CD4770"/>
    <w:rsid w:val="00CD77D9"/>
    <w:rsid w:val="00CE24DC"/>
    <w:rsid w:val="00CF552C"/>
    <w:rsid w:val="00D20233"/>
    <w:rsid w:val="00D44940"/>
    <w:rsid w:val="00D46F3D"/>
    <w:rsid w:val="00D5470E"/>
    <w:rsid w:val="00D56497"/>
    <w:rsid w:val="00D8432C"/>
    <w:rsid w:val="00DA1E70"/>
    <w:rsid w:val="00DD33E1"/>
    <w:rsid w:val="00DE1F23"/>
    <w:rsid w:val="00DF0BD1"/>
    <w:rsid w:val="00DF3BDF"/>
    <w:rsid w:val="00DF6622"/>
    <w:rsid w:val="00E1757A"/>
    <w:rsid w:val="00E314FB"/>
    <w:rsid w:val="00E32A6F"/>
    <w:rsid w:val="00E463E9"/>
    <w:rsid w:val="00E71D78"/>
    <w:rsid w:val="00E72A28"/>
    <w:rsid w:val="00E86085"/>
    <w:rsid w:val="00E9613D"/>
    <w:rsid w:val="00ED026B"/>
    <w:rsid w:val="00EE342C"/>
    <w:rsid w:val="00EE4CE9"/>
    <w:rsid w:val="00F01220"/>
    <w:rsid w:val="00F02C3A"/>
    <w:rsid w:val="00F37772"/>
    <w:rsid w:val="00F57642"/>
    <w:rsid w:val="00F91D4D"/>
    <w:rsid w:val="00FA1196"/>
    <w:rsid w:val="00FA39D0"/>
    <w:rsid w:val="00FB7911"/>
    <w:rsid w:val="00FD1678"/>
    <w:rsid w:val="00FD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4A6026-5F96-4799-B069-3173B936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66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2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xn--80acvefn6a4c.xn--p1ai/rubriki/obshhestvo/v-bijske-sostoyalos-poslednee-konkursnoe-ispytanie-municzipalnogo-etapa-vserossijskogo-konkursa-luchitel-goda-2015r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662</Words>
  <Characters>3775</Characters>
  <Application>Microsoft Office Word</Application>
  <DocSecurity>0</DocSecurity>
  <Lines>31</Lines>
  <Paragraphs>8</Paragraphs>
  <ScaleCrop>false</ScaleCrop>
  <Company/>
  <LinksUpToDate>false</LinksUpToDate>
  <CharactersWithSpaces>4429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2015-10-16T07:55:00Z</dcterms:created>
  <dcterms:modified xsi:type="dcterms:W3CDTF">2015-10-16T07:56:00Z</dcterms:modified>
</cp:coreProperties>
</file>